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bCs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附件1</w:t>
      </w:r>
    </w:p>
    <w:p>
      <w:pPr>
        <w:spacing w:after="240" w:line="640" w:lineRule="exact"/>
        <w:jc w:val="center"/>
        <w:rPr>
          <w:rFonts w:ascii="Times New Roman" w:hAnsi="Times New Roman" w:eastAsia="方正小标宋简体"/>
          <w:sz w:val="44"/>
          <w:szCs w:val="44"/>
          <w:lang w:val="zh-TW" w:eastAsia="zh-TW"/>
        </w:rPr>
      </w:pPr>
      <w:r>
        <w:rPr>
          <w:rFonts w:ascii="Times New Roman" w:hAnsi="Times New Roman" w:eastAsia="方正小标宋简体"/>
          <w:sz w:val="44"/>
          <w:szCs w:val="44"/>
          <w:lang w:val="zh-TW" w:eastAsia="zh-TW"/>
        </w:rPr>
        <w:t>“课程思政” 微课</w:t>
      </w:r>
      <w:r>
        <w:rPr>
          <w:rFonts w:ascii="Times New Roman" w:hAnsi="Times New Roman" w:eastAsia="方正小标宋简体"/>
          <w:sz w:val="44"/>
          <w:szCs w:val="44"/>
        </w:rPr>
        <w:t>专项</w:t>
      </w:r>
      <w:r>
        <w:rPr>
          <w:rFonts w:ascii="Times New Roman" w:hAnsi="Times New Roman" w:eastAsia="方正小标宋简体"/>
          <w:sz w:val="44"/>
          <w:szCs w:val="44"/>
          <w:lang w:val="zh-TW" w:eastAsia="zh-TW"/>
        </w:rPr>
        <w:t>赛</w:t>
      </w:r>
      <w:r>
        <w:rPr>
          <w:rFonts w:ascii="Times New Roman" w:hAnsi="Times New Roman" w:eastAsia="方正小标宋简体"/>
          <w:sz w:val="44"/>
          <w:szCs w:val="44"/>
          <w:lang w:val="zh-TW"/>
        </w:rPr>
        <w:t>选手</w:t>
      </w:r>
      <w:r>
        <w:rPr>
          <w:rFonts w:ascii="Times New Roman" w:hAnsi="Times New Roman" w:eastAsia="方正小标宋简体"/>
          <w:sz w:val="44"/>
          <w:szCs w:val="44"/>
          <w:lang w:val="zh-TW" w:eastAsia="zh-TW"/>
        </w:rPr>
        <w:t>信息表</w:t>
      </w:r>
    </w:p>
    <w:p>
      <w:pPr>
        <w:spacing w:after="0"/>
        <w:rPr>
          <w:rFonts w:ascii="Times New Roman" w:hAnsi="Times New Roman" w:eastAsia="仿宋_GB2312"/>
          <w:sz w:val="32"/>
          <w:szCs w:val="32"/>
        </w:rPr>
      </w:pPr>
    </w:p>
    <w:p>
      <w:pPr>
        <w:spacing w:after="0"/>
        <w:rPr>
          <w:rFonts w:ascii="Times New Roman" w:hAnsi="Times New Roman" w:eastAsia="方正小标宋简体"/>
          <w:sz w:val="44"/>
          <w:szCs w:val="44"/>
          <w:lang w:val="zh-TW" w:eastAsia="zh-TW"/>
        </w:rPr>
      </w:pPr>
      <w:r>
        <w:rPr>
          <w:rFonts w:ascii="Times New Roman" w:hAnsi="Times New Roman" w:eastAsia="仿宋_GB2312"/>
          <w:sz w:val="32"/>
          <w:szCs w:val="32"/>
        </w:rPr>
        <w:t>单位名称（盖章）：</w:t>
      </w:r>
    </w:p>
    <w:tbl>
      <w:tblPr>
        <w:tblStyle w:val="2"/>
        <w:tblW w:w="13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2150"/>
        <w:gridCol w:w="1281"/>
        <w:gridCol w:w="1726"/>
        <w:gridCol w:w="4036"/>
        <w:gridCol w:w="1673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参赛教师姓名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职称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参赛课程</w:t>
            </w: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微课名称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2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</w:rPr>
        <w:sectPr>
          <w:pgSz w:w="16838" w:h="11906" w:orient="landscape"/>
          <w:pgMar w:top="1800" w:right="1440" w:bottom="1800" w:left="1440" w:header="708" w:footer="708" w:gutter="0"/>
          <w:cols w:space="720" w:num="1"/>
          <w:docGrid w:linePitch="360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D2FC4"/>
    <w:rsid w:val="357D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2021-03-04T07:48:00Z</dcterms:created>
  <dc:creator>requiem</dc:creator>
  <cp:lastModifiedBy>requiem</cp:lastModifiedBy>
  <dcterms:modified xsi:type="dcterms:W3CDTF">2021-03-04T07:48:55Z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