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88A" w:rsidRDefault="00A2088A" w:rsidP="00A2088A">
      <w:pPr>
        <w:adjustRightInd w:val="0"/>
        <w:snapToGrid w:val="0"/>
        <w:spacing w:line="640" w:lineRule="exact"/>
        <w:ind w:firstLineChars="298" w:firstLine="1316"/>
        <w:rPr>
          <w:rFonts w:ascii="仿宋_GB2312" w:eastAsia="仿宋_GB2312" w:hAnsi="华文中宋"/>
          <w:b/>
          <w:bCs/>
          <w:color w:val="000000"/>
          <w:sz w:val="44"/>
          <w:szCs w:val="44"/>
        </w:rPr>
      </w:pPr>
      <w:r>
        <w:rPr>
          <w:rFonts w:ascii="仿宋_GB2312" w:eastAsia="仿宋_GB2312" w:hAnsi="华文中宋" w:hint="eastAsia"/>
          <w:b/>
          <w:bCs/>
          <w:color w:val="000000"/>
          <w:sz w:val="44"/>
          <w:szCs w:val="44"/>
        </w:rPr>
        <w:t xml:space="preserve">  关于开展2021年第</w:t>
      </w:r>
      <w:r w:rsidRPr="00A82C8E">
        <w:rPr>
          <w:rFonts w:ascii="仿宋_GB2312" w:eastAsia="仿宋_GB2312" w:hAnsi="华文中宋" w:hint="eastAsia"/>
          <w:b/>
          <w:bCs/>
          <w:sz w:val="44"/>
          <w:szCs w:val="44"/>
        </w:rPr>
        <w:t>二</w:t>
      </w:r>
      <w:r>
        <w:rPr>
          <w:rFonts w:ascii="仿宋_GB2312" w:eastAsia="仿宋_GB2312" w:hAnsi="华文中宋" w:hint="eastAsia"/>
          <w:b/>
          <w:bCs/>
          <w:color w:val="000000"/>
          <w:sz w:val="44"/>
          <w:szCs w:val="44"/>
        </w:rPr>
        <w:t>届</w:t>
      </w:r>
    </w:p>
    <w:p w:rsidR="00A2088A" w:rsidRDefault="00A2088A" w:rsidP="00A2088A">
      <w:pPr>
        <w:adjustRightInd w:val="0"/>
        <w:snapToGrid w:val="0"/>
        <w:spacing w:line="640" w:lineRule="exact"/>
        <w:jc w:val="center"/>
        <w:rPr>
          <w:rFonts w:ascii="仿宋_GB2312" w:eastAsia="仿宋_GB2312" w:hAnsi="华文中宋"/>
          <w:b/>
          <w:bCs/>
          <w:color w:val="000000"/>
          <w:sz w:val="44"/>
          <w:szCs w:val="44"/>
        </w:rPr>
      </w:pPr>
      <w:r>
        <w:rPr>
          <w:rFonts w:ascii="仿宋_GB2312" w:eastAsia="仿宋_GB2312" w:hAnsi="华文中宋" w:hint="eastAsia"/>
          <w:b/>
          <w:bCs/>
          <w:color w:val="000000"/>
          <w:sz w:val="44"/>
          <w:szCs w:val="44"/>
        </w:rPr>
        <w:t>学校教学名师、教坛新秀评选的通知</w:t>
      </w:r>
    </w:p>
    <w:p w:rsidR="00A2088A" w:rsidRDefault="00A2088A" w:rsidP="00A2088A">
      <w:pPr>
        <w:spacing w:line="500" w:lineRule="exact"/>
        <w:rPr>
          <w:rFonts w:ascii="仿宋" w:eastAsia="仿宋" w:hAnsi="仿宋" w:cs="仿宋"/>
          <w:sz w:val="32"/>
          <w:szCs w:val="32"/>
        </w:rPr>
      </w:pP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各教学单位：</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根据</w:t>
      </w:r>
      <w:r w:rsidRPr="00A82C8E">
        <w:rPr>
          <w:rFonts w:ascii="仿宋" w:eastAsia="仿宋" w:hAnsi="仿宋" w:cs="仿宋" w:hint="eastAsia"/>
          <w:sz w:val="32"/>
          <w:szCs w:val="32"/>
        </w:rPr>
        <w:t>《浙江音乐学院关于印发教学名师、教坛新秀评选办法的通知》（浙音〔20</w:t>
      </w:r>
      <w:r w:rsidRPr="002677F6">
        <w:rPr>
          <w:rFonts w:ascii="仿宋" w:eastAsia="仿宋" w:hAnsi="仿宋" w:cs="仿宋" w:hint="eastAsia"/>
          <w:sz w:val="32"/>
          <w:szCs w:val="32"/>
        </w:rPr>
        <w:t>21〕62号）文件精神，激励广大教师献身教育事业，促进爱岗敬业、严谨治学等优良校风的形成，经研究，决定开展</w:t>
      </w:r>
      <w:r>
        <w:rPr>
          <w:rFonts w:ascii="仿宋" w:eastAsia="仿宋" w:hAnsi="仿宋" w:cs="仿宋" w:hint="eastAsia"/>
          <w:sz w:val="32"/>
          <w:szCs w:val="32"/>
        </w:rPr>
        <w:t>2021年第二届教学名师、 教坛新秀评选活动。现将有关事项通知如下：</w:t>
      </w:r>
    </w:p>
    <w:p w:rsidR="00A2088A" w:rsidRDefault="00A2088A" w:rsidP="00A2088A">
      <w:pPr>
        <w:spacing w:line="460" w:lineRule="exact"/>
        <w:rPr>
          <w:rFonts w:ascii="黑体" w:eastAsia="黑体"/>
          <w:color w:val="000000"/>
          <w:sz w:val="32"/>
        </w:rPr>
      </w:pPr>
      <w:r>
        <w:rPr>
          <w:rFonts w:ascii="黑体" w:eastAsia="黑体" w:hint="eastAsia"/>
          <w:color w:val="000000"/>
          <w:sz w:val="32"/>
        </w:rPr>
        <w:t xml:space="preserve">   一、评选名额</w:t>
      </w:r>
    </w:p>
    <w:p w:rsidR="00A2088A" w:rsidRDefault="00A2088A" w:rsidP="00A2088A">
      <w:pPr>
        <w:shd w:val="clear" w:color="auto" w:fill="FFFFFF"/>
        <w:spacing w:line="460" w:lineRule="exact"/>
        <w:jc w:val="left"/>
        <w:rPr>
          <w:rFonts w:ascii="仿宋_GB2312" w:eastAsia="仿宋_GB2312"/>
          <w:color w:val="000000"/>
          <w:sz w:val="32"/>
          <w:szCs w:val="32"/>
        </w:rPr>
      </w:pPr>
      <w:r>
        <w:rPr>
          <w:rFonts w:ascii="仿宋_GB2312" w:eastAsia="仿宋_GB2312" w:hint="eastAsia"/>
          <w:color w:val="000000"/>
          <w:sz w:val="32"/>
          <w:szCs w:val="32"/>
        </w:rPr>
        <w:t xml:space="preserve">   教学名师2名，教坛新秀3名。</w:t>
      </w:r>
    </w:p>
    <w:p w:rsidR="00A2088A" w:rsidRDefault="00A2088A" w:rsidP="00A2088A">
      <w:pPr>
        <w:shd w:val="clear" w:color="auto" w:fill="FFFFFF"/>
        <w:spacing w:line="460" w:lineRule="exact"/>
        <w:ind w:firstLineChars="200" w:firstLine="640"/>
        <w:jc w:val="left"/>
        <w:rPr>
          <w:rFonts w:ascii="黑体" w:eastAsia="黑体"/>
          <w:color w:val="000000"/>
          <w:sz w:val="32"/>
        </w:rPr>
      </w:pPr>
      <w:r>
        <w:rPr>
          <w:rFonts w:ascii="黑体" w:eastAsia="黑体" w:hint="eastAsia"/>
          <w:color w:val="000000"/>
          <w:sz w:val="32"/>
        </w:rPr>
        <w:t>二、评</w:t>
      </w:r>
      <w:r>
        <w:rPr>
          <w:rFonts w:ascii="黑体" w:eastAsia="黑体" w:hint="eastAsia"/>
          <w:b/>
          <w:color w:val="000000"/>
          <w:sz w:val="32"/>
        </w:rPr>
        <w:t>选范围及</w:t>
      </w:r>
      <w:r>
        <w:rPr>
          <w:rFonts w:ascii="黑体" w:eastAsia="黑体" w:hint="eastAsia"/>
          <w:color w:val="000000"/>
          <w:sz w:val="32"/>
        </w:rPr>
        <w:t>条件</w:t>
      </w:r>
    </w:p>
    <w:p w:rsidR="00A2088A" w:rsidRDefault="00A2088A" w:rsidP="00A2088A">
      <w:pPr>
        <w:spacing w:line="460" w:lineRule="exact"/>
        <w:rPr>
          <w:rFonts w:ascii="仿宋_GB2312" w:eastAsia="仿宋_GB2312"/>
          <w:b/>
          <w:color w:val="000000"/>
          <w:sz w:val="32"/>
          <w:szCs w:val="32"/>
        </w:rPr>
      </w:pPr>
      <w:r>
        <w:rPr>
          <w:rFonts w:ascii="仿宋_GB2312" w:eastAsia="仿宋_GB2312" w:hint="eastAsia"/>
          <w:b/>
          <w:color w:val="000000"/>
          <w:sz w:val="32"/>
          <w:szCs w:val="32"/>
        </w:rPr>
        <w:t xml:space="preserve">   （一）教学名师</w:t>
      </w:r>
    </w:p>
    <w:p w:rsidR="00A2088A" w:rsidRDefault="00A2088A" w:rsidP="00A2088A">
      <w:pPr>
        <w:spacing w:line="460" w:lineRule="exact"/>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1.评选范围</w:t>
      </w:r>
    </w:p>
    <w:p w:rsidR="00A2088A" w:rsidRDefault="00A2088A" w:rsidP="00A2088A">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承担我院本科、研究生教学任务，具有</w:t>
      </w:r>
      <w:r w:rsidRPr="00A82C8E">
        <w:rPr>
          <w:rFonts w:ascii="仿宋" w:eastAsia="仿宋" w:hAnsi="仿宋" w:cs="仿宋" w:hint="eastAsia"/>
          <w:sz w:val="32"/>
          <w:szCs w:val="32"/>
        </w:rPr>
        <w:t>中</w:t>
      </w:r>
      <w:r>
        <w:rPr>
          <w:rFonts w:ascii="仿宋" w:eastAsia="仿宋" w:hAnsi="仿宋" w:cs="仿宋" w:hint="eastAsia"/>
          <w:sz w:val="32"/>
          <w:szCs w:val="32"/>
        </w:rPr>
        <w:t>级及以上职称</w:t>
      </w:r>
      <w:r w:rsidRPr="002677F6">
        <w:rPr>
          <w:rFonts w:ascii="仿宋" w:eastAsia="仿宋" w:hAnsi="仿宋" w:cs="仿宋" w:hint="eastAsia"/>
          <w:sz w:val="32"/>
          <w:szCs w:val="32"/>
        </w:rPr>
        <w:t>（含全职外籍教师），教学业绩或教学成果特别突出的可适当放宽条件。</w:t>
      </w:r>
    </w:p>
    <w:p w:rsidR="00A2088A" w:rsidRDefault="00A2088A" w:rsidP="00A2088A">
      <w:pPr>
        <w:tabs>
          <w:tab w:val="left" w:pos="312"/>
        </w:tabs>
        <w:spacing w:line="460" w:lineRule="exact"/>
        <w:ind w:left="643"/>
        <w:rPr>
          <w:rFonts w:ascii="仿宋" w:eastAsia="仿宋" w:hAnsi="仿宋" w:cs="仿宋"/>
          <w:b/>
          <w:color w:val="000000"/>
          <w:sz w:val="32"/>
          <w:szCs w:val="32"/>
        </w:rPr>
      </w:pPr>
      <w:r>
        <w:rPr>
          <w:rFonts w:ascii="仿宋" w:eastAsia="仿宋" w:hAnsi="仿宋" w:cs="仿宋" w:hint="eastAsia"/>
          <w:b/>
          <w:color w:val="000000"/>
          <w:sz w:val="32"/>
          <w:szCs w:val="32"/>
        </w:rPr>
        <w:t>2.评选条件</w:t>
      </w:r>
    </w:p>
    <w:p w:rsidR="00A2088A" w:rsidRPr="002677F6" w:rsidRDefault="00A2088A" w:rsidP="00A2088A">
      <w:pPr>
        <w:spacing w:line="460" w:lineRule="exact"/>
        <w:ind w:firstLineChars="200" w:firstLine="640"/>
        <w:rPr>
          <w:rFonts w:ascii="仿宋" w:eastAsia="仿宋" w:hAnsi="仿宋" w:cs="仿宋"/>
          <w:bCs/>
          <w:sz w:val="32"/>
          <w:szCs w:val="32"/>
        </w:rPr>
      </w:pPr>
      <w:r w:rsidRPr="00A82C8E">
        <w:rPr>
          <w:rFonts w:ascii="仿宋" w:eastAsia="仿宋" w:hAnsi="仿宋" w:cs="仿宋" w:hint="eastAsia"/>
          <w:bCs/>
          <w:sz w:val="32"/>
          <w:szCs w:val="32"/>
        </w:rPr>
        <w:t>热爱祖国，忠诚于党和人民的教育事业，符合“四有好老师”标准，坚持做学生的“四个引路人”，自觉践行“四个相统一”，坚</w:t>
      </w:r>
      <w:r w:rsidRPr="002677F6">
        <w:rPr>
          <w:rFonts w:ascii="仿宋" w:eastAsia="仿宋" w:hAnsi="仿宋" w:cs="仿宋" w:hint="eastAsia"/>
          <w:bCs/>
          <w:sz w:val="32"/>
          <w:szCs w:val="32"/>
        </w:rPr>
        <w:t>持在教学一线工作，廉洁自律、正直奉献、爱岗敬业、师德高尚、教书育人、将思政理念融入专业课教学过程中去，成绩突出，热心指导和培养青年教师发展。</w:t>
      </w:r>
    </w:p>
    <w:p w:rsidR="00A2088A" w:rsidRDefault="00A2088A" w:rsidP="00A2088A">
      <w:pPr>
        <w:spacing w:line="460" w:lineRule="exact"/>
        <w:ind w:firstLineChars="200" w:firstLine="640"/>
        <w:rPr>
          <w:rFonts w:ascii="仿宋" w:eastAsia="仿宋" w:hAnsi="仿宋" w:cs="仿宋"/>
          <w:sz w:val="32"/>
          <w:szCs w:val="32"/>
        </w:rPr>
      </w:pPr>
      <w:r w:rsidRPr="002677F6">
        <w:rPr>
          <w:rFonts w:ascii="仿宋" w:eastAsia="仿宋" w:hAnsi="仿宋" w:cs="仿宋" w:hint="eastAsia"/>
          <w:sz w:val="32"/>
          <w:szCs w:val="32"/>
        </w:rPr>
        <w:t>承担本科课程教学任务，近</w:t>
      </w:r>
      <w:r>
        <w:rPr>
          <w:rFonts w:ascii="仿宋" w:eastAsia="仿宋" w:hAnsi="仿宋" w:cs="仿宋" w:hint="eastAsia"/>
          <w:sz w:val="32"/>
          <w:szCs w:val="32"/>
        </w:rPr>
        <w:t xml:space="preserve">三学年每年要达到基本教学工作量，其中每学年必须为本科生主讲一门课程，无教学事故，无学术不端行为，且近三年里教师业绩考核至少有一年为优秀。 </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参评教师重视教育教学研究，教学理念与教学方法先进，教学成果突出，至少达到以下条件中的两项：</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lastRenderedPageBreak/>
        <w:t xml:space="preserve">    （1）主持省级及以上本科教学项目（含教学成果奖、专业建设项目、课程项目、教学改革项目、教学团队、教材项目、人才培养模式创新实验区、人才培养基地、校外教育实践基地、实验教学示范中心、教师教学发展示范中心、协同创新中心、高端智库等）。</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（2）在教育思想、教学内容、教学方法等方面取得创造性成果，并广泛应用于教育教学实践，在二级及以上正式核心刊物上发表过教学科研论文或出版过行业内有一定影响的教材、专著。</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（3）省级及以上专业比赛或教学类比赛获奖。</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（4）指导学生参加省级及以上学科竞赛或者专业比赛获奖，或者指导学生在二级及以上正式核心刊物上发表论文，或者在其它教学方面取得显著成绩。</w:t>
      </w:r>
    </w:p>
    <w:p w:rsidR="00A2088A" w:rsidRDefault="00A2088A" w:rsidP="00A2088A">
      <w:pPr>
        <w:spacing w:line="460" w:lineRule="exact"/>
        <w:ind w:firstLineChars="200" w:firstLine="643"/>
        <w:rPr>
          <w:rFonts w:ascii="仿宋_GB2312" w:eastAsia="仿宋_GB2312"/>
          <w:b/>
          <w:color w:val="000000"/>
          <w:sz w:val="32"/>
          <w:szCs w:val="32"/>
        </w:rPr>
      </w:pPr>
      <w:r>
        <w:rPr>
          <w:rFonts w:ascii="仿宋_GB2312" w:eastAsia="仿宋_GB2312" w:hint="eastAsia"/>
          <w:b/>
          <w:color w:val="000000"/>
          <w:sz w:val="32"/>
          <w:szCs w:val="32"/>
        </w:rPr>
        <w:t>（二）教坛新秀</w:t>
      </w:r>
    </w:p>
    <w:p w:rsidR="00A2088A" w:rsidRDefault="00A2088A" w:rsidP="00A2088A">
      <w:pPr>
        <w:spacing w:line="460" w:lineRule="exact"/>
        <w:ind w:firstLineChars="200" w:firstLine="643"/>
        <w:rPr>
          <w:rFonts w:ascii="仿宋_GB2312" w:eastAsia="仿宋_GB2312"/>
          <w:b/>
          <w:color w:val="000000"/>
          <w:sz w:val="32"/>
          <w:szCs w:val="32"/>
        </w:rPr>
      </w:pPr>
      <w:r>
        <w:rPr>
          <w:rFonts w:ascii="仿宋" w:eastAsia="仿宋" w:hAnsi="仿宋" w:cs="仿宋" w:hint="eastAsia"/>
          <w:b/>
          <w:color w:val="000000"/>
          <w:sz w:val="32"/>
          <w:szCs w:val="32"/>
        </w:rPr>
        <w:t>1.评选范围</w:t>
      </w:r>
    </w:p>
    <w:p w:rsidR="00A2088A" w:rsidRDefault="00A2088A" w:rsidP="00A2088A">
      <w:pPr>
        <w:shd w:val="clear" w:color="auto" w:fill="FFFFFF"/>
        <w:spacing w:line="460" w:lineRule="exact"/>
        <w:ind w:firstLine="480"/>
        <w:jc w:val="left"/>
        <w:rPr>
          <w:rFonts w:ascii="仿宋" w:eastAsia="仿宋" w:hAnsi="仿宋" w:cs="仿宋"/>
          <w:sz w:val="32"/>
          <w:szCs w:val="32"/>
        </w:rPr>
      </w:pPr>
      <w:r>
        <w:rPr>
          <w:rFonts w:ascii="仿宋" w:eastAsia="仿宋" w:hAnsi="仿宋" w:cs="仿宋" w:hint="eastAsia"/>
          <w:sz w:val="32"/>
          <w:szCs w:val="32"/>
        </w:rPr>
        <w:t>承担我院本科、研究生教学的在编在岗青年教师（含全职外籍教师）。年龄在40周岁</w:t>
      </w:r>
      <w:r w:rsidRPr="00A82C8E">
        <w:rPr>
          <w:rFonts w:ascii="仿宋" w:eastAsia="仿宋" w:hAnsi="仿宋" w:cs="仿宋" w:hint="eastAsia"/>
          <w:sz w:val="32"/>
          <w:szCs w:val="32"/>
        </w:rPr>
        <w:t xml:space="preserve"> (1981年</w:t>
      </w:r>
      <w:r>
        <w:rPr>
          <w:rFonts w:ascii="仿宋" w:eastAsia="仿宋" w:hAnsi="仿宋" w:cs="仿宋" w:hint="eastAsia"/>
          <w:sz w:val="32"/>
          <w:szCs w:val="32"/>
        </w:rPr>
        <w:t>1月1日以后出生)以下。</w:t>
      </w:r>
    </w:p>
    <w:p w:rsidR="00A2088A" w:rsidRDefault="00A2088A" w:rsidP="00A2088A">
      <w:pPr>
        <w:tabs>
          <w:tab w:val="left" w:pos="312"/>
        </w:tabs>
        <w:spacing w:line="460" w:lineRule="exact"/>
        <w:ind w:left="643"/>
        <w:rPr>
          <w:rFonts w:ascii="仿宋" w:eastAsia="仿宋" w:hAnsi="仿宋" w:cs="仿宋"/>
          <w:b/>
          <w:color w:val="000000"/>
          <w:sz w:val="32"/>
          <w:szCs w:val="32"/>
        </w:rPr>
      </w:pPr>
      <w:r>
        <w:rPr>
          <w:rFonts w:ascii="仿宋" w:eastAsia="仿宋" w:hAnsi="仿宋" w:cs="仿宋" w:hint="eastAsia"/>
          <w:b/>
          <w:color w:val="000000"/>
          <w:sz w:val="32"/>
          <w:szCs w:val="32"/>
        </w:rPr>
        <w:t>2.评选条件</w:t>
      </w:r>
    </w:p>
    <w:p w:rsidR="00A2088A" w:rsidRPr="00A82C8E" w:rsidRDefault="00A2088A" w:rsidP="00A2088A">
      <w:pPr>
        <w:spacing w:line="460" w:lineRule="exact"/>
        <w:ind w:firstLineChars="200" w:firstLine="640"/>
        <w:rPr>
          <w:rFonts w:ascii="仿宋" w:eastAsia="仿宋" w:hAnsi="仿宋" w:cs="仿宋"/>
          <w:b/>
          <w:sz w:val="32"/>
          <w:szCs w:val="32"/>
        </w:rPr>
      </w:pPr>
      <w:r w:rsidRPr="00A82C8E">
        <w:rPr>
          <w:rFonts w:ascii="仿宋" w:eastAsia="仿宋" w:hAnsi="仿宋" w:cs="仿宋" w:hint="eastAsia"/>
          <w:bCs/>
          <w:sz w:val="32"/>
          <w:szCs w:val="32"/>
        </w:rPr>
        <w:t>热爱祖国，忠诚于党和人民的教育事业，有强烈的事业心和高度的责任感，廉洁自律、正直奉献、爱岗敬业、有良好的师德师风，认真教学、恪尽职守，积极参与对学生的思想教育工作，把思想教育融入到专业教育之中，兼任班主任、辅导员等教学管理工作。</w:t>
      </w:r>
    </w:p>
    <w:p w:rsidR="00A2088A" w:rsidRDefault="00A2088A" w:rsidP="00A2088A">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近三学年每年要达到基本教学工作量，无教学事故，无学术不端行为，且近三年里教师业绩考核至少有一年为优秀。</w:t>
      </w:r>
    </w:p>
    <w:p w:rsidR="00A2088A" w:rsidRDefault="00A2088A" w:rsidP="00A2088A">
      <w:pPr>
        <w:spacing w:line="460" w:lineRule="exact"/>
        <w:ind w:firstLineChars="200" w:firstLine="640"/>
        <w:rPr>
          <w:rFonts w:ascii="仿宋" w:eastAsia="仿宋" w:hAnsi="仿宋" w:cs="仿宋"/>
          <w:sz w:val="32"/>
          <w:szCs w:val="32"/>
        </w:rPr>
      </w:pPr>
      <w:r>
        <w:rPr>
          <w:rFonts w:ascii="仿宋" w:eastAsia="仿宋" w:hAnsi="仿宋" w:cs="仿宋" w:hint="eastAsia"/>
          <w:sz w:val="32"/>
          <w:szCs w:val="32"/>
        </w:rPr>
        <w:t>教学成果显著，参评教师应至少达到以下条件中的两项：</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（1）主持过院级及以上本科教学项目或者科研项目；               </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（2）各级各类教学类比赛获奖；</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t xml:space="preserve">   （3）各种专业领域内的比赛获奖或公开发表论文、作品；</w:t>
      </w:r>
    </w:p>
    <w:p w:rsidR="00A2088A" w:rsidRDefault="00A2088A" w:rsidP="00A2088A">
      <w:pPr>
        <w:spacing w:line="460" w:lineRule="exact"/>
        <w:rPr>
          <w:rFonts w:ascii="仿宋" w:eastAsia="仿宋" w:hAnsi="仿宋" w:cs="仿宋"/>
          <w:sz w:val="32"/>
          <w:szCs w:val="32"/>
        </w:rPr>
      </w:pPr>
      <w:r>
        <w:rPr>
          <w:rFonts w:ascii="仿宋" w:eastAsia="仿宋" w:hAnsi="仿宋" w:cs="仿宋" w:hint="eastAsia"/>
          <w:sz w:val="32"/>
          <w:szCs w:val="32"/>
        </w:rPr>
        <w:lastRenderedPageBreak/>
        <w:t xml:space="preserve">   （4）指导学生参加学科竞赛、论文发表、专业比赛获奖，或者在其它教学方面帮助学生成长取得较好成绩。</w:t>
      </w:r>
    </w:p>
    <w:p w:rsidR="00A2088A" w:rsidRDefault="00A2088A" w:rsidP="00A2088A">
      <w:pPr>
        <w:spacing w:line="460" w:lineRule="exact"/>
        <w:ind w:firstLineChars="200" w:firstLine="640"/>
        <w:rPr>
          <w:rFonts w:ascii="黑体" w:eastAsia="黑体"/>
          <w:color w:val="000000"/>
          <w:sz w:val="32"/>
        </w:rPr>
      </w:pPr>
      <w:r>
        <w:rPr>
          <w:rFonts w:ascii="黑体" w:eastAsia="黑体" w:hint="eastAsia"/>
          <w:color w:val="000000"/>
          <w:sz w:val="32"/>
        </w:rPr>
        <w:t>三、评选程序</w:t>
      </w:r>
    </w:p>
    <w:p w:rsidR="00A2088A" w:rsidRDefault="00A2088A" w:rsidP="00A2088A">
      <w:pPr>
        <w:spacing w:line="4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w:t>
      </w:r>
      <w:r>
        <w:rPr>
          <w:rFonts w:ascii="仿宋" w:eastAsia="仿宋" w:hAnsi="仿宋" w:cs="仿宋" w:hint="eastAsia"/>
          <w:sz w:val="32"/>
          <w:szCs w:val="32"/>
        </w:rPr>
        <w:t>各教学单位在充分宣传发动的基础上，做好个人申报和初步推荐工作，并结合教学考核和平时师生反映，进行综合评议，经党政联席会议研究，向学院推荐参评人选，组织推荐材料；严把评选教师的政治关、师德关和质量关，对师德师风存在问题的予以“一票否决”，坚持标准，宁缺勿滥。</w:t>
      </w:r>
    </w:p>
    <w:p w:rsidR="00A2088A" w:rsidRDefault="00A2088A" w:rsidP="00A50B45">
      <w:pPr>
        <w:spacing w:line="460" w:lineRule="exact"/>
        <w:ind w:firstLineChars="200" w:firstLine="640"/>
        <w:rPr>
          <w:rFonts w:ascii="仿宋_GB2312" w:eastAsia="仿宋_GB2312"/>
          <w:b/>
          <w:color w:val="000000"/>
          <w:sz w:val="32"/>
          <w:szCs w:val="32"/>
        </w:rPr>
      </w:pPr>
      <w:r>
        <w:rPr>
          <w:rFonts w:ascii="仿宋_GB2312" w:eastAsia="仿宋_GB2312" w:hint="eastAsia"/>
          <w:color w:val="000000"/>
          <w:sz w:val="32"/>
          <w:szCs w:val="32"/>
        </w:rPr>
        <w:t>（二）</w:t>
      </w:r>
      <w:r w:rsidR="00E93809">
        <w:rPr>
          <w:rFonts w:ascii="仿宋_GB2312" w:eastAsia="仿宋_GB2312" w:hint="eastAsia"/>
          <w:color w:val="000000"/>
          <w:sz w:val="32"/>
          <w:szCs w:val="32"/>
        </w:rPr>
        <w:t>各</w:t>
      </w:r>
      <w:r>
        <w:rPr>
          <w:rFonts w:ascii="仿宋_GB2312" w:eastAsia="仿宋_GB2312" w:hint="eastAsia"/>
          <w:color w:val="000000"/>
          <w:sz w:val="32"/>
          <w:szCs w:val="32"/>
        </w:rPr>
        <w:t>教学单位推荐教学名师和教坛新秀候选人各</w:t>
      </w:r>
      <w:r w:rsidRPr="00A50B45">
        <w:rPr>
          <w:rFonts w:ascii="仿宋_GB2312" w:eastAsia="仿宋_GB2312" w:hint="eastAsia"/>
          <w:color w:val="C00000"/>
          <w:sz w:val="32"/>
          <w:szCs w:val="32"/>
        </w:rPr>
        <w:t>1</w:t>
      </w:r>
      <w:r>
        <w:rPr>
          <w:rFonts w:ascii="仿宋_GB2312" w:eastAsia="仿宋_GB2312" w:hint="eastAsia"/>
          <w:color w:val="000000"/>
          <w:sz w:val="32"/>
          <w:szCs w:val="32"/>
        </w:rPr>
        <w:t>名；</w:t>
      </w:r>
    </w:p>
    <w:p w:rsidR="00A2088A" w:rsidRDefault="00A2088A" w:rsidP="00A2088A">
      <w:pPr>
        <w:spacing w:line="4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（三）学院将对教学单位推荐人进行参评资格审查，确定候选人名单;</w:t>
      </w:r>
    </w:p>
    <w:p w:rsidR="00A2088A" w:rsidRDefault="00A2088A" w:rsidP="00A2088A">
      <w:pPr>
        <w:spacing w:line="4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（四）学院召开评选会议评出教学名师、教坛新秀, 并将评选结果进行公示。</w:t>
      </w:r>
    </w:p>
    <w:p w:rsidR="00A2088A" w:rsidRDefault="00A2088A" w:rsidP="00A2088A">
      <w:pPr>
        <w:spacing w:line="4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（五）最终报院长办公会审定。</w:t>
      </w:r>
    </w:p>
    <w:p w:rsidR="00A2088A" w:rsidRDefault="00A2088A" w:rsidP="00A2088A">
      <w:pPr>
        <w:spacing w:line="460" w:lineRule="exact"/>
        <w:ind w:firstLineChars="200" w:firstLine="640"/>
        <w:rPr>
          <w:rFonts w:ascii="黑体" w:eastAsia="黑体"/>
          <w:color w:val="000000"/>
          <w:sz w:val="32"/>
        </w:rPr>
      </w:pPr>
      <w:r>
        <w:rPr>
          <w:rFonts w:ascii="黑体" w:eastAsia="黑体" w:hint="eastAsia"/>
          <w:color w:val="000000"/>
          <w:sz w:val="32"/>
        </w:rPr>
        <w:t>四、</w:t>
      </w:r>
      <w:r>
        <w:rPr>
          <w:rFonts w:ascii="黑体" w:eastAsia="黑体" w:hAnsi="黑体" w:cs="黑体" w:hint="eastAsia"/>
          <w:bCs/>
          <w:color w:val="000000"/>
          <w:sz w:val="32"/>
          <w:szCs w:val="32"/>
        </w:rPr>
        <w:t>表彰奖励</w:t>
      </w:r>
    </w:p>
    <w:p w:rsidR="00A2088A" w:rsidRDefault="00A2088A" w:rsidP="00A2088A">
      <w:pPr>
        <w:spacing w:line="460" w:lineRule="exact"/>
        <w:ind w:firstLineChars="200" w:firstLine="640"/>
        <w:rPr>
          <w:rFonts w:ascii="仿宋_GB2312" w:eastAsia="仿宋_GB2312"/>
          <w:color w:val="000000"/>
          <w:sz w:val="32"/>
          <w:szCs w:val="32"/>
        </w:rPr>
      </w:pPr>
      <w:r>
        <w:rPr>
          <w:rFonts w:ascii="仿宋" w:eastAsia="仿宋" w:hAnsi="仿宋" w:cs="仿宋" w:hint="eastAsia"/>
          <w:sz w:val="32"/>
          <w:szCs w:val="32"/>
        </w:rPr>
        <w:t>学院为获奖教师颁发荣誉证书和奖金，教学名师一次性奖励：20000元/人，教坛新秀奖励：10000元/人。获评教学名师、教坛新秀荣誉的教师，在学院评优、专业职称晋升时，在同等条件下予以优先考虑。</w:t>
      </w:r>
    </w:p>
    <w:p w:rsidR="00A2088A" w:rsidRDefault="00A2088A" w:rsidP="00A2088A">
      <w:pPr>
        <w:spacing w:line="460" w:lineRule="exact"/>
        <w:ind w:firstLineChars="200" w:firstLine="640"/>
        <w:rPr>
          <w:rFonts w:ascii="黑体" w:eastAsia="黑体"/>
          <w:color w:val="000000"/>
          <w:sz w:val="32"/>
        </w:rPr>
      </w:pPr>
      <w:r>
        <w:rPr>
          <w:rFonts w:ascii="黑体" w:eastAsia="黑体" w:hint="eastAsia"/>
          <w:color w:val="000000"/>
          <w:sz w:val="32"/>
        </w:rPr>
        <w:t>五、申报材料</w:t>
      </w:r>
    </w:p>
    <w:p w:rsidR="00A2088A" w:rsidRDefault="00A2088A" w:rsidP="00F011EF">
      <w:pPr>
        <w:spacing w:line="460" w:lineRule="exact"/>
        <w:ind w:firstLineChars="196" w:firstLine="622"/>
        <w:jc w:val="left"/>
        <w:rPr>
          <w:rFonts w:ascii="仿宋_GB2312" w:eastAsia="仿宋_GB2312"/>
          <w:color w:val="000000"/>
          <w:spacing w:val="-2"/>
          <w:sz w:val="32"/>
          <w:szCs w:val="32"/>
        </w:rPr>
      </w:pPr>
      <w:r w:rsidRPr="00F011EF">
        <w:rPr>
          <w:rFonts w:ascii="仿宋_GB2312" w:eastAsia="仿宋_GB2312" w:hint="eastAsia"/>
          <w:b/>
          <w:color w:val="C00000"/>
          <w:spacing w:val="-2"/>
          <w:sz w:val="32"/>
          <w:szCs w:val="32"/>
        </w:rPr>
        <w:t>6月1</w:t>
      </w:r>
      <w:r w:rsidR="00F011EF" w:rsidRPr="00F011EF">
        <w:rPr>
          <w:rFonts w:ascii="仿宋_GB2312" w:eastAsia="仿宋_GB2312" w:hint="eastAsia"/>
          <w:b/>
          <w:color w:val="C00000"/>
          <w:spacing w:val="-2"/>
          <w:sz w:val="32"/>
          <w:szCs w:val="32"/>
        </w:rPr>
        <w:t>0</w:t>
      </w:r>
      <w:r w:rsidRPr="00F011EF">
        <w:rPr>
          <w:rFonts w:ascii="仿宋_GB2312" w:eastAsia="仿宋_GB2312" w:hint="eastAsia"/>
          <w:b/>
          <w:color w:val="C00000"/>
          <w:spacing w:val="-2"/>
          <w:sz w:val="32"/>
          <w:szCs w:val="32"/>
        </w:rPr>
        <w:t>日</w:t>
      </w:r>
      <w:r>
        <w:rPr>
          <w:rFonts w:ascii="仿宋_GB2312" w:eastAsia="仿宋_GB2312" w:hint="eastAsia"/>
          <w:color w:val="000000"/>
          <w:spacing w:val="-2"/>
          <w:sz w:val="32"/>
          <w:szCs w:val="32"/>
        </w:rPr>
        <w:t>前请各教学单位完成申报、推荐和汇总工作。</w:t>
      </w:r>
    </w:p>
    <w:p w:rsidR="00A2088A" w:rsidRPr="007301A2" w:rsidRDefault="00A2088A" w:rsidP="00A2088A">
      <w:pPr>
        <w:spacing w:line="460" w:lineRule="exact"/>
        <w:ind w:firstLineChars="196" w:firstLine="622"/>
        <w:jc w:val="left"/>
        <w:rPr>
          <w:rFonts w:ascii="仿宋_GB2312" w:eastAsia="仿宋_GB2312"/>
          <w:b/>
          <w:spacing w:val="-2"/>
          <w:sz w:val="32"/>
          <w:szCs w:val="32"/>
        </w:rPr>
      </w:pPr>
      <w:r w:rsidRPr="007301A2">
        <w:rPr>
          <w:rFonts w:ascii="仿宋_GB2312" w:eastAsia="仿宋_GB2312" w:hint="eastAsia"/>
          <w:b/>
          <w:spacing w:val="-2"/>
          <w:sz w:val="32"/>
          <w:szCs w:val="32"/>
        </w:rPr>
        <w:t>（一）纸质材料：</w:t>
      </w:r>
    </w:p>
    <w:p w:rsidR="00A2088A" w:rsidRDefault="00A2088A" w:rsidP="00A2088A">
      <w:pPr>
        <w:spacing w:line="460" w:lineRule="exact"/>
        <w:ind w:firstLineChars="245" w:firstLine="774"/>
        <w:jc w:val="left"/>
        <w:rPr>
          <w:rFonts w:ascii="仿宋_GB2312" w:eastAsia="仿宋_GB2312"/>
          <w:color w:val="000000"/>
          <w:spacing w:val="-2"/>
          <w:sz w:val="32"/>
          <w:szCs w:val="32"/>
        </w:rPr>
      </w:pPr>
      <w:r>
        <w:rPr>
          <w:rFonts w:ascii="仿宋_GB2312" w:eastAsia="仿宋_GB2312" w:hint="eastAsia"/>
          <w:color w:val="000000"/>
          <w:spacing w:val="-2"/>
          <w:sz w:val="32"/>
          <w:szCs w:val="32"/>
        </w:rPr>
        <w:t>1.《教学名师推荐表》+佐证材料（附件1、一式</w:t>
      </w:r>
      <w:r w:rsidR="005164A6">
        <w:rPr>
          <w:rFonts w:ascii="仿宋_GB2312" w:eastAsia="仿宋_GB2312" w:hint="eastAsia"/>
          <w:color w:val="000000"/>
          <w:spacing w:val="-2"/>
          <w:sz w:val="32"/>
          <w:szCs w:val="32"/>
        </w:rPr>
        <w:t>两</w:t>
      </w:r>
      <w:r>
        <w:rPr>
          <w:rFonts w:ascii="仿宋_GB2312" w:eastAsia="仿宋_GB2312" w:hint="eastAsia"/>
          <w:color w:val="000000"/>
          <w:spacing w:val="-2"/>
          <w:sz w:val="32"/>
          <w:szCs w:val="32"/>
        </w:rPr>
        <w:t>份）</w:t>
      </w:r>
    </w:p>
    <w:p w:rsidR="00A2088A" w:rsidRDefault="00A2088A" w:rsidP="00A2088A">
      <w:pPr>
        <w:spacing w:line="460" w:lineRule="exact"/>
        <w:ind w:firstLineChars="245" w:firstLine="774"/>
        <w:jc w:val="left"/>
        <w:rPr>
          <w:rFonts w:ascii="仿宋_GB2312" w:eastAsia="仿宋_GB2312"/>
          <w:color w:val="000000"/>
          <w:spacing w:val="-2"/>
          <w:sz w:val="32"/>
          <w:szCs w:val="32"/>
        </w:rPr>
      </w:pPr>
      <w:r>
        <w:rPr>
          <w:rFonts w:ascii="仿宋_GB2312" w:eastAsia="仿宋_GB2312" w:hint="eastAsia"/>
          <w:color w:val="000000"/>
          <w:spacing w:val="-2"/>
          <w:sz w:val="32"/>
          <w:szCs w:val="32"/>
        </w:rPr>
        <w:t>2．《教坛新秀推荐表》+佐证材料（附件2、一式</w:t>
      </w:r>
      <w:r w:rsidR="005164A6">
        <w:rPr>
          <w:rFonts w:ascii="仿宋_GB2312" w:eastAsia="仿宋_GB2312" w:hint="eastAsia"/>
          <w:color w:val="000000"/>
          <w:spacing w:val="-2"/>
          <w:sz w:val="32"/>
          <w:szCs w:val="32"/>
        </w:rPr>
        <w:t>两</w:t>
      </w:r>
      <w:r>
        <w:rPr>
          <w:rFonts w:ascii="仿宋_GB2312" w:eastAsia="仿宋_GB2312" w:hint="eastAsia"/>
          <w:color w:val="000000"/>
          <w:spacing w:val="-2"/>
          <w:sz w:val="32"/>
          <w:szCs w:val="32"/>
        </w:rPr>
        <w:t>份）</w:t>
      </w:r>
    </w:p>
    <w:p w:rsidR="00A2088A" w:rsidRDefault="00A2088A" w:rsidP="00A2088A">
      <w:pPr>
        <w:spacing w:line="460" w:lineRule="exact"/>
        <w:ind w:firstLineChars="245" w:firstLine="774"/>
        <w:jc w:val="left"/>
        <w:rPr>
          <w:rFonts w:ascii="仿宋_GB2312" w:eastAsia="仿宋_GB2312"/>
          <w:color w:val="000000"/>
          <w:spacing w:val="-2"/>
          <w:sz w:val="32"/>
          <w:szCs w:val="32"/>
        </w:rPr>
      </w:pPr>
      <w:r>
        <w:rPr>
          <w:rFonts w:ascii="仿宋_GB2312" w:eastAsia="仿宋_GB2312" w:hint="eastAsia"/>
          <w:color w:val="000000"/>
          <w:spacing w:val="-2"/>
          <w:sz w:val="32"/>
          <w:szCs w:val="32"/>
        </w:rPr>
        <w:t>3.《教学名师、教坛新秀候选人汇总表》（附件3、一式一份）</w:t>
      </w:r>
    </w:p>
    <w:p w:rsidR="00A2088A" w:rsidRDefault="00A2088A" w:rsidP="00A2088A">
      <w:pPr>
        <w:spacing w:line="460" w:lineRule="exact"/>
        <w:ind w:firstLineChars="245" w:firstLine="774"/>
        <w:jc w:val="left"/>
        <w:rPr>
          <w:rFonts w:ascii="仿宋_GB2312" w:eastAsia="仿宋_GB2312"/>
          <w:color w:val="000000"/>
          <w:spacing w:val="-2"/>
          <w:sz w:val="32"/>
          <w:szCs w:val="32"/>
        </w:rPr>
      </w:pPr>
      <w:r>
        <w:rPr>
          <w:rFonts w:ascii="仿宋_GB2312" w:eastAsia="仿宋_GB2312" w:hint="eastAsia"/>
          <w:color w:val="000000"/>
          <w:spacing w:val="-2"/>
          <w:sz w:val="32"/>
          <w:szCs w:val="32"/>
        </w:rPr>
        <w:t>4.佐证材料（一式两份）包括专业课程教改建设成果（视频课程、作品等提交U盘）、论文（提供刊物封面、目录、论</w:t>
      </w:r>
      <w:r>
        <w:rPr>
          <w:rFonts w:ascii="仿宋_GB2312" w:eastAsia="仿宋_GB2312" w:hint="eastAsia"/>
          <w:color w:val="000000"/>
          <w:spacing w:val="-2"/>
          <w:sz w:val="32"/>
          <w:szCs w:val="32"/>
        </w:rPr>
        <w:lastRenderedPageBreak/>
        <w:t>文内容）、教材或专著等（提交书本封面和目录即可），音乐会、大师班、讲座等（提供海报、节目单等），比赛或者作品获奖（提供公布文件、证书等）等等，提交复印件即可.</w:t>
      </w:r>
    </w:p>
    <w:p w:rsidR="00A2088A" w:rsidRPr="006B3BA9" w:rsidRDefault="00A2088A" w:rsidP="00A2088A">
      <w:pPr>
        <w:spacing w:line="460" w:lineRule="exact"/>
        <w:ind w:firstLineChars="250" w:firstLine="793"/>
        <w:jc w:val="left"/>
        <w:rPr>
          <w:rFonts w:ascii="仿宋_GB2312" w:eastAsia="仿宋_GB2312"/>
          <w:b/>
          <w:spacing w:val="-2"/>
          <w:sz w:val="32"/>
          <w:szCs w:val="32"/>
          <w:u w:val="single"/>
        </w:rPr>
      </w:pPr>
      <w:r w:rsidRPr="006B3BA9">
        <w:rPr>
          <w:rFonts w:ascii="仿宋_GB2312" w:eastAsia="仿宋_GB2312" w:hint="eastAsia"/>
          <w:b/>
          <w:spacing w:val="-2"/>
          <w:sz w:val="32"/>
          <w:szCs w:val="32"/>
          <w:u w:val="single"/>
        </w:rPr>
        <w:t>推荐表+佐证材料一起装订成</w:t>
      </w:r>
      <w:r w:rsidRPr="006B3BA9">
        <w:rPr>
          <w:rFonts w:ascii="仿宋_GB2312" w:eastAsia="仿宋_GB2312" w:hint="eastAsia"/>
          <w:b/>
          <w:color w:val="C00000"/>
          <w:spacing w:val="-2"/>
          <w:sz w:val="32"/>
          <w:szCs w:val="32"/>
          <w:u w:val="single"/>
        </w:rPr>
        <w:t>1</w:t>
      </w:r>
      <w:r w:rsidRPr="006B3BA9">
        <w:rPr>
          <w:rFonts w:ascii="仿宋_GB2312" w:eastAsia="仿宋_GB2312" w:hint="eastAsia"/>
          <w:b/>
          <w:spacing w:val="-2"/>
          <w:sz w:val="32"/>
          <w:szCs w:val="32"/>
          <w:u w:val="single"/>
        </w:rPr>
        <w:t>册，一共提交</w:t>
      </w:r>
      <w:r w:rsidRPr="006B3BA9">
        <w:rPr>
          <w:rFonts w:ascii="仿宋_GB2312" w:eastAsia="仿宋_GB2312" w:hint="eastAsia"/>
          <w:b/>
          <w:color w:val="C00000"/>
          <w:spacing w:val="-2"/>
          <w:sz w:val="32"/>
          <w:szCs w:val="32"/>
          <w:u w:val="single"/>
        </w:rPr>
        <w:t>2</w:t>
      </w:r>
      <w:r w:rsidRPr="006B3BA9">
        <w:rPr>
          <w:rFonts w:ascii="仿宋_GB2312" w:eastAsia="仿宋_GB2312" w:hint="eastAsia"/>
          <w:b/>
          <w:spacing w:val="-2"/>
          <w:sz w:val="32"/>
          <w:szCs w:val="32"/>
          <w:u w:val="single"/>
        </w:rPr>
        <w:t>本材料。</w:t>
      </w:r>
    </w:p>
    <w:p w:rsidR="00A2088A" w:rsidRPr="001F589C" w:rsidRDefault="00A2088A" w:rsidP="00A2088A">
      <w:pPr>
        <w:spacing w:line="460" w:lineRule="exact"/>
        <w:ind w:firstLineChars="245" w:firstLine="774"/>
        <w:jc w:val="left"/>
        <w:rPr>
          <w:rFonts w:ascii="仿宋_GB2312" w:eastAsia="仿宋_GB2312"/>
          <w:spacing w:val="-2"/>
          <w:sz w:val="32"/>
          <w:szCs w:val="32"/>
        </w:rPr>
      </w:pPr>
      <w:r w:rsidRPr="001F589C">
        <w:rPr>
          <w:rFonts w:ascii="仿宋_GB2312" w:eastAsia="仿宋_GB2312" w:hint="eastAsia"/>
          <w:spacing w:val="-2"/>
          <w:sz w:val="32"/>
          <w:szCs w:val="32"/>
        </w:rPr>
        <w:t>所有评审材料一律不退还。</w:t>
      </w:r>
    </w:p>
    <w:p w:rsidR="00A2088A" w:rsidRPr="007301A2" w:rsidRDefault="00A2088A" w:rsidP="00A2088A">
      <w:pPr>
        <w:spacing w:line="460" w:lineRule="exact"/>
        <w:ind w:firstLineChars="245" w:firstLine="777"/>
        <w:jc w:val="left"/>
        <w:rPr>
          <w:rFonts w:ascii="仿宋_GB2312" w:eastAsia="仿宋_GB2312"/>
          <w:b/>
          <w:spacing w:val="-2"/>
          <w:sz w:val="32"/>
          <w:szCs w:val="32"/>
        </w:rPr>
      </w:pPr>
      <w:r w:rsidRPr="007301A2">
        <w:rPr>
          <w:rFonts w:ascii="仿宋_GB2312" w:eastAsia="仿宋_GB2312" w:hint="eastAsia"/>
          <w:b/>
          <w:spacing w:val="-2"/>
          <w:sz w:val="32"/>
          <w:szCs w:val="32"/>
        </w:rPr>
        <w:t>（二）电子材料：</w:t>
      </w:r>
    </w:p>
    <w:p w:rsidR="00A2088A" w:rsidRPr="001F589C" w:rsidRDefault="00A2088A" w:rsidP="00A2088A">
      <w:pPr>
        <w:spacing w:line="460" w:lineRule="exact"/>
        <w:ind w:firstLineChars="250" w:firstLine="790"/>
        <w:jc w:val="left"/>
        <w:rPr>
          <w:rFonts w:ascii="仿宋_GB2312" w:eastAsia="仿宋_GB2312"/>
          <w:spacing w:val="-2"/>
          <w:sz w:val="32"/>
          <w:szCs w:val="32"/>
        </w:rPr>
      </w:pPr>
      <w:r w:rsidRPr="001F589C">
        <w:rPr>
          <w:rFonts w:ascii="仿宋_GB2312" w:eastAsia="仿宋_GB2312" w:hint="eastAsia"/>
          <w:spacing w:val="-2"/>
          <w:sz w:val="32"/>
          <w:szCs w:val="32"/>
        </w:rPr>
        <w:t>1</w:t>
      </w:r>
      <w:r>
        <w:rPr>
          <w:rFonts w:ascii="仿宋_GB2312" w:eastAsia="仿宋_GB2312" w:hint="eastAsia"/>
          <w:spacing w:val="-2"/>
          <w:sz w:val="32"/>
          <w:szCs w:val="32"/>
        </w:rPr>
        <w:t>.</w:t>
      </w:r>
      <w:r w:rsidRPr="001F589C">
        <w:rPr>
          <w:rFonts w:ascii="仿宋_GB2312" w:eastAsia="仿宋_GB2312" w:hint="eastAsia"/>
          <w:spacing w:val="-2"/>
          <w:sz w:val="32"/>
          <w:szCs w:val="32"/>
        </w:rPr>
        <w:t>推荐表（word</w:t>
      </w:r>
      <w:r w:rsidR="00D64BA1">
        <w:rPr>
          <w:rFonts w:ascii="仿宋_GB2312" w:eastAsia="仿宋_GB2312" w:hint="eastAsia"/>
          <w:spacing w:val="-2"/>
          <w:sz w:val="32"/>
          <w:szCs w:val="32"/>
        </w:rPr>
        <w:t>版</w:t>
      </w:r>
      <w:r w:rsidRPr="001F589C">
        <w:rPr>
          <w:rFonts w:ascii="仿宋_GB2312" w:eastAsia="仿宋_GB2312" w:hint="eastAsia"/>
          <w:spacing w:val="-2"/>
          <w:sz w:val="32"/>
          <w:szCs w:val="32"/>
        </w:rPr>
        <w:t>）</w:t>
      </w:r>
    </w:p>
    <w:p w:rsidR="00A2088A" w:rsidRPr="001F589C" w:rsidRDefault="00A2088A" w:rsidP="00A2088A">
      <w:pPr>
        <w:spacing w:line="460" w:lineRule="exact"/>
        <w:ind w:firstLineChars="250" w:firstLine="790"/>
        <w:jc w:val="left"/>
        <w:rPr>
          <w:rFonts w:ascii="仿宋_GB2312" w:eastAsia="仿宋_GB2312"/>
          <w:spacing w:val="-2"/>
          <w:sz w:val="32"/>
          <w:szCs w:val="32"/>
        </w:rPr>
      </w:pPr>
      <w:r w:rsidRPr="001F589C">
        <w:rPr>
          <w:rFonts w:ascii="仿宋_GB2312" w:eastAsia="仿宋_GB2312" w:hint="eastAsia"/>
          <w:spacing w:val="-2"/>
          <w:sz w:val="32"/>
          <w:szCs w:val="32"/>
        </w:rPr>
        <w:t>2</w:t>
      </w:r>
      <w:r>
        <w:rPr>
          <w:rFonts w:ascii="仿宋_GB2312" w:eastAsia="仿宋_GB2312" w:hint="eastAsia"/>
          <w:spacing w:val="-2"/>
          <w:sz w:val="32"/>
          <w:szCs w:val="32"/>
        </w:rPr>
        <w:t>.</w:t>
      </w:r>
      <w:r w:rsidRPr="001F589C">
        <w:rPr>
          <w:rFonts w:ascii="仿宋_GB2312" w:eastAsia="仿宋_GB2312" w:hint="eastAsia"/>
          <w:spacing w:val="-2"/>
          <w:sz w:val="32"/>
          <w:szCs w:val="32"/>
        </w:rPr>
        <w:t>佐证材料（获奖成果、大师班、讲座、音乐会、比赛证书等</w:t>
      </w:r>
      <w:r w:rsidR="00DB79CC">
        <w:rPr>
          <w:rFonts w:ascii="仿宋_GB2312" w:eastAsia="仿宋_GB2312" w:hint="eastAsia"/>
          <w:spacing w:val="-2"/>
          <w:sz w:val="32"/>
          <w:szCs w:val="32"/>
        </w:rPr>
        <w:t>所有</w:t>
      </w:r>
      <w:r w:rsidRPr="001F589C">
        <w:rPr>
          <w:rFonts w:ascii="仿宋_GB2312" w:eastAsia="仿宋_GB2312" w:hint="eastAsia"/>
          <w:spacing w:val="-2"/>
          <w:sz w:val="32"/>
          <w:szCs w:val="32"/>
        </w:rPr>
        <w:t>佐证材料合成一个PDF）</w:t>
      </w:r>
    </w:p>
    <w:p w:rsidR="00A2088A" w:rsidRPr="001F589C" w:rsidRDefault="00A2088A" w:rsidP="00A2088A">
      <w:pPr>
        <w:spacing w:line="460" w:lineRule="exact"/>
        <w:ind w:firstLineChars="250" w:firstLine="790"/>
        <w:jc w:val="left"/>
        <w:rPr>
          <w:rFonts w:ascii="仿宋_GB2312" w:eastAsia="仿宋_GB2312"/>
          <w:spacing w:val="-2"/>
          <w:sz w:val="32"/>
          <w:szCs w:val="32"/>
        </w:rPr>
      </w:pPr>
      <w:r w:rsidRPr="001F589C">
        <w:rPr>
          <w:rFonts w:ascii="仿宋_GB2312" w:eastAsia="仿宋_GB2312" w:hint="eastAsia"/>
          <w:spacing w:val="-2"/>
          <w:sz w:val="32"/>
          <w:szCs w:val="32"/>
        </w:rPr>
        <w:t>3</w:t>
      </w:r>
      <w:r>
        <w:rPr>
          <w:rFonts w:ascii="仿宋_GB2312" w:eastAsia="仿宋_GB2312" w:hint="eastAsia"/>
          <w:spacing w:val="-2"/>
          <w:sz w:val="32"/>
          <w:szCs w:val="32"/>
        </w:rPr>
        <w:t>.</w:t>
      </w:r>
      <w:r w:rsidRPr="001F589C">
        <w:rPr>
          <w:rFonts w:ascii="仿宋_GB2312" w:eastAsia="仿宋_GB2312" w:hint="eastAsia"/>
          <w:spacing w:val="-2"/>
          <w:sz w:val="32"/>
          <w:szCs w:val="32"/>
        </w:rPr>
        <w:t>汇总表</w:t>
      </w:r>
    </w:p>
    <w:p w:rsidR="00A2088A" w:rsidRDefault="00A2088A" w:rsidP="00A2088A">
      <w:pPr>
        <w:spacing w:line="460" w:lineRule="exact"/>
        <w:ind w:firstLineChars="250" w:firstLine="790"/>
        <w:jc w:val="left"/>
        <w:rPr>
          <w:rFonts w:ascii="仿宋_GB2312" w:eastAsia="仿宋_GB2312"/>
          <w:color w:val="000000"/>
          <w:spacing w:val="-2"/>
          <w:sz w:val="32"/>
          <w:szCs w:val="32"/>
        </w:rPr>
      </w:pPr>
      <w:r>
        <w:rPr>
          <w:rFonts w:ascii="仿宋_GB2312" w:eastAsia="仿宋_GB2312" w:hint="eastAsia"/>
          <w:color w:val="000000"/>
          <w:spacing w:val="-2"/>
          <w:sz w:val="32"/>
          <w:szCs w:val="32"/>
        </w:rPr>
        <w:t>电子材料请以各教学单位审核汇总后，统一发至教务处，联系人：金洁洁，电话：89808084，jinjiejie899@</w:t>
      </w:r>
      <w:hyperlink r:id="rId6" w:history="1">
        <w:r>
          <w:rPr>
            <w:rFonts w:ascii="仿宋_GB2312" w:eastAsia="仿宋_GB2312" w:hint="eastAsia"/>
            <w:color w:val="000000"/>
            <w:spacing w:val="-2"/>
            <w:sz w:val="32"/>
            <w:szCs w:val="32"/>
          </w:rPr>
          <w:t>163.com</w:t>
        </w:r>
      </w:hyperlink>
      <w:r>
        <w:rPr>
          <w:rFonts w:ascii="仿宋_GB2312" w:eastAsia="仿宋_GB2312" w:hint="eastAsia"/>
          <w:color w:val="000000"/>
          <w:spacing w:val="-2"/>
          <w:sz w:val="32"/>
          <w:szCs w:val="32"/>
        </w:rPr>
        <w:t>，行政楼501办公室。</w:t>
      </w:r>
    </w:p>
    <w:p w:rsidR="00A2088A" w:rsidRDefault="00A2088A" w:rsidP="00A2088A">
      <w:pPr>
        <w:spacing w:line="460" w:lineRule="exact"/>
        <w:ind w:firstLineChars="200" w:firstLine="640"/>
        <w:rPr>
          <w:rFonts w:ascii="黑体" w:eastAsia="黑体"/>
          <w:color w:val="000000"/>
          <w:sz w:val="32"/>
        </w:rPr>
      </w:pPr>
      <w:r>
        <w:rPr>
          <w:rFonts w:ascii="黑体" w:eastAsia="黑体" w:hint="eastAsia"/>
          <w:color w:val="000000"/>
          <w:sz w:val="32"/>
        </w:rPr>
        <w:t>六、其他</w:t>
      </w:r>
    </w:p>
    <w:p w:rsidR="00A2088A" w:rsidRDefault="00A2088A" w:rsidP="00A2088A">
      <w:pPr>
        <w:spacing w:line="460" w:lineRule="exact"/>
        <w:ind w:firstLineChars="200" w:firstLine="640"/>
        <w:rPr>
          <w:rFonts w:ascii="仿宋_GB2312" w:eastAsia="仿宋_GB2312"/>
          <w:color w:val="000000"/>
          <w:sz w:val="28"/>
          <w:szCs w:val="28"/>
        </w:rPr>
      </w:pPr>
      <w:r>
        <w:rPr>
          <w:rFonts w:ascii="仿宋" w:eastAsia="仿宋" w:hAnsi="仿宋" w:cs="仿宋" w:hint="eastAsia"/>
          <w:sz w:val="32"/>
          <w:szCs w:val="32"/>
        </w:rPr>
        <w:t>已获得省级及以上的教学名师、教坛新秀、优秀教师、最美教师等教学类荣誉称号的教师，不参加院级的评选。</w:t>
      </w:r>
    </w:p>
    <w:p w:rsidR="00A2088A" w:rsidRDefault="00A2088A" w:rsidP="00A2088A">
      <w:pPr>
        <w:shd w:val="clear" w:color="auto" w:fill="FFFFFF"/>
        <w:spacing w:line="4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已获得过院级教学名师、教坛新秀荣誉称号的教师，原则上不再参加以后的院级评选。</w:t>
      </w:r>
    </w:p>
    <w:p w:rsidR="00A2088A" w:rsidRPr="006B3BA9" w:rsidRDefault="00A2088A" w:rsidP="00A2088A">
      <w:pPr>
        <w:spacing w:line="500" w:lineRule="exact"/>
        <w:rPr>
          <w:rFonts w:ascii="仿宋_GB2312" w:eastAsia="仿宋_GB2312"/>
          <w:color w:val="000000"/>
          <w:sz w:val="32"/>
          <w:szCs w:val="32"/>
        </w:rPr>
      </w:pPr>
    </w:p>
    <w:p w:rsidR="00A2088A" w:rsidRPr="006B0C58" w:rsidRDefault="00A2088A" w:rsidP="00A2088A">
      <w:pPr>
        <w:spacing w:line="500" w:lineRule="exact"/>
        <w:ind w:firstLineChars="200" w:firstLine="480"/>
        <w:rPr>
          <w:rFonts w:ascii="仿宋_GB2312" w:eastAsia="仿宋_GB2312"/>
          <w:color w:val="000000"/>
          <w:sz w:val="24"/>
        </w:rPr>
      </w:pPr>
      <w:r w:rsidRPr="006B0C58">
        <w:rPr>
          <w:rFonts w:ascii="仿宋_GB2312" w:eastAsia="仿宋_GB2312" w:hint="eastAsia"/>
          <w:color w:val="000000"/>
          <w:sz w:val="24"/>
        </w:rPr>
        <w:t>附件1：教学名师推荐表</w:t>
      </w:r>
    </w:p>
    <w:p w:rsidR="00A2088A" w:rsidRPr="006B0C58" w:rsidRDefault="00A2088A" w:rsidP="00A2088A">
      <w:pPr>
        <w:spacing w:line="500" w:lineRule="exact"/>
        <w:ind w:firstLineChars="200" w:firstLine="480"/>
        <w:rPr>
          <w:rFonts w:ascii="仿宋_GB2312" w:eastAsia="仿宋_GB2312"/>
          <w:color w:val="000000"/>
          <w:sz w:val="24"/>
        </w:rPr>
      </w:pPr>
      <w:r w:rsidRPr="006B0C58">
        <w:rPr>
          <w:rFonts w:ascii="仿宋_GB2312" w:eastAsia="仿宋_GB2312" w:hint="eastAsia"/>
          <w:color w:val="000000"/>
          <w:sz w:val="24"/>
        </w:rPr>
        <w:t>附件2：教坛新秀推荐表</w:t>
      </w:r>
    </w:p>
    <w:p w:rsidR="00A2088A" w:rsidRPr="006B0C58" w:rsidRDefault="00A2088A" w:rsidP="00A2088A">
      <w:pPr>
        <w:spacing w:line="500" w:lineRule="exact"/>
        <w:ind w:firstLineChars="200" w:firstLine="456"/>
        <w:jc w:val="left"/>
        <w:rPr>
          <w:rFonts w:ascii="仿宋_GB2312" w:eastAsia="仿宋_GB2312"/>
          <w:color w:val="000000"/>
          <w:sz w:val="24"/>
        </w:rPr>
      </w:pPr>
      <w:r w:rsidRPr="006B0C58">
        <w:rPr>
          <w:rFonts w:ascii="仿宋_GB2312" w:eastAsia="仿宋_GB2312" w:hint="eastAsia"/>
          <w:color w:val="000000"/>
          <w:spacing w:val="-6"/>
          <w:sz w:val="24"/>
        </w:rPr>
        <w:t>附件3：</w:t>
      </w:r>
      <w:r w:rsidRPr="006B0C58">
        <w:rPr>
          <w:rFonts w:ascii="仿宋_GB2312" w:eastAsia="仿宋_GB2312" w:hint="eastAsia"/>
          <w:color w:val="000000"/>
          <w:sz w:val="24"/>
        </w:rPr>
        <w:t xml:space="preserve"> 教学名师、教坛新秀候选人汇总表</w:t>
      </w:r>
    </w:p>
    <w:p w:rsidR="00A2088A" w:rsidRPr="006B0C58" w:rsidRDefault="00A2088A" w:rsidP="00A2088A">
      <w:pPr>
        <w:spacing w:line="500" w:lineRule="exact"/>
        <w:ind w:firstLineChars="200" w:firstLine="456"/>
        <w:jc w:val="left"/>
        <w:rPr>
          <w:rFonts w:ascii="仿宋_GB2312" w:eastAsia="仿宋_GB2312"/>
          <w:color w:val="000000"/>
          <w:sz w:val="24"/>
        </w:rPr>
      </w:pPr>
      <w:r w:rsidRPr="006B0C58">
        <w:rPr>
          <w:rFonts w:ascii="仿宋_GB2312" w:eastAsia="仿宋_GB2312" w:hint="eastAsia"/>
          <w:color w:val="000000"/>
          <w:spacing w:val="-6"/>
          <w:sz w:val="24"/>
        </w:rPr>
        <w:t>附件4</w:t>
      </w:r>
      <w:r w:rsidRPr="006B0C58">
        <w:rPr>
          <w:rFonts w:ascii="仿宋_GB2312" w:eastAsia="仿宋_GB2312" w:hint="eastAsia"/>
          <w:color w:val="000000"/>
          <w:sz w:val="24"/>
        </w:rPr>
        <w:t>：浙江音乐学院关于印发教学名师、教坛新秀评选办法</w:t>
      </w:r>
      <w:bookmarkStart w:id="0" w:name="_GoBack"/>
      <w:bookmarkEnd w:id="0"/>
      <w:r w:rsidRPr="006B0C58">
        <w:rPr>
          <w:rFonts w:ascii="仿宋_GB2312" w:eastAsia="仿宋_GB2312" w:hint="eastAsia"/>
          <w:color w:val="000000"/>
          <w:sz w:val="24"/>
        </w:rPr>
        <w:t>的通知</w:t>
      </w:r>
    </w:p>
    <w:p w:rsidR="001F2D3E" w:rsidRDefault="001F2D3E"/>
    <w:p w:rsidR="00A2088A" w:rsidRPr="00A2088A" w:rsidRDefault="00A2088A">
      <w:pPr>
        <w:rPr>
          <w:sz w:val="28"/>
          <w:szCs w:val="28"/>
        </w:rPr>
      </w:pPr>
      <w:r>
        <w:rPr>
          <w:rFonts w:hint="eastAsia"/>
        </w:rPr>
        <w:t xml:space="preserve">                                                            </w:t>
      </w:r>
      <w:r w:rsidRPr="00A2088A">
        <w:rPr>
          <w:rFonts w:hint="eastAsia"/>
          <w:sz w:val="28"/>
          <w:szCs w:val="28"/>
        </w:rPr>
        <w:t xml:space="preserve"> </w:t>
      </w:r>
      <w:r>
        <w:rPr>
          <w:rFonts w:hint="eastAsia"/>
          <w:sz w:val="28"/>
          <w:szCs w:val="28"/>
        </w:rPr>
        <w:t xml:space="preserve">     </w:t>
      </w:r>
      <w:r w:rsidRPr="00A2088A">
        <w:rPr>
          <w:rFonts w:hint="eastAsia"/>
          <w:sz w:val="28"/>
          <w:szCs w:val="28"/>
        </w:rPr>
        <w:t>教务处</w:t>
      </w:r>
    </w:p>
    <w:p w:rsidR="00A2088A" w:rsidRPr="00A2088A" w:rsidRDefault="00A2088A" w:rsidP="00A2088A">
      <w:pPr>
        <w:ind w:left="6020" w:hangingChars="2150" w:hanging="6020"/>
        <w:rPr>
          <w:sz w:val="28"/>
          <w:szCs w:val="28"/>
        </w:rPr>
      </w:pPr>
      <w:r w:rsidRPr="00A2088A">
        <w:rPr>
          <w:rFonts w:hint="eastAsia"/>
          <w:sz w:val="28"/>
          <w:szCs w:val="28"/>
        </w:rPr>
        <w:t xml:space="preserve">              </w:t>
      </w:r>
      <w:r>
        <w:rPr>
          <w:rFonts w:hint="eastAsia"/>
          <w:sz w:val="28"/>
          <w:szCs w:val="28"/>
        </w:rPr>
        <w:t xml:space="preserve">                    </w:t>
      </w:r>
      <w:r w:rsidRPr="00A2088A">
        <w:rPr>
          <w:rFonts w:hint="eastAsia"/>
          <w:sz w:val="28"/>
          <w:szCs w:val="28"/>
        </w:rPr>
        <w:t xml:space="preserve">      </w:t>
      </w:r>
      <w:r>
        <w:rPr>
          <w:rFonts w:hint="eastAsia"/>
          <w:sz w:val="28"/>
          <w:szCs w:val="28"/>
        </w:rPr>
        <w:t xml:space="preserve"> </w:t>
      </w:r>
      <w:r w:rsidRPr="00A2088A">
        <w:rPr>
          <w:rFonts w:hint="eastAsia"/>
          <w:sz w:val="28"/>
          <w:szCs w:val="28"/>
        </w:rPr>
        <w:t xml:space="preserve"> 2021</w:t>
      </w:r>
      <w:r w:rsidRPr="00A2088A">
        <w:rPr>
          <w:rFonts w:hint="eastAsia"/>
          <w:sz w:val="28"/>
          <w:szCs w:val="28"/>
        </w:rPr>
        <w:t>年</w:t>
      </w:r>
      <w:r w:rsidRPr="00A2088A">
        <w:rPr>
          <w:rFonts w:hint="eastAsia"/>
          <w:sz w:val="28"/>
          <w:szCs w:val="28"/>
        </w:rPr>
        <w:t>5</w:t>
      </w:r>
      <w:r w:rsidRPr="00A2088A">
        <w:rPr>
          <w:rFonts w:hint="eastAsia"/>
          <w:sz w:val="28"/>
          <w:szCs w:val="28"/>
        </w:rPr>
        <w:t>月</w:t>
      </w:r>
      <w:r w:rsidRPr="00A2088A">
        <w:rPr>
          <w:rFonts w:hint="eastAsia"/>
          <w:sz w:val="28"/>
          <w:szCs w:val="28"/>
        </w:rPr>
        <w:t>25</w:t>
      </w:r>
      <w:r w:rsidRPr="00A2088A">
        <w:rPr>
          <w:rFonts w:hint="eastAsia"/>
          <w:sz w:val="28"/>
          <w:szCs w:val="28"/>
        </w:rPr>
        <w:t>日</w:t>
      </w:r>
    </w:p>
    <w:sectPr w:rsidR="00A2088A" w:rsidRPr="00A2088A" w:rsidSect="001F2D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CB9" w:rsidRDefault="00697CB9" w:rsidP="00A2088A">
      <w:r>
        <w:separator/>
      </w:r>
    </w:p>
  </w:endnote>
  <w:endnote w:type="continuationSeparator" w:id="1">
    <w:p w:rsidR="00697CB9" w:rsidRDefault="00697CB9" w:rsidP="00A208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CB9" w:rsidRDefault="00697CB9" w:rsidP="00A2088A">
      <w:r>
        <w:separator/>
      </w:r>
    </w:p>
  </w:footnote>
  <w:footnote w:type="continuationSeparator" w:id="1">
    <w:p w:rsidR="00697CB9" w:rsidRDefault="00697CB9" w:rsidP="00A208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088A"/>
    <w:rsid w:val="001F2D3E"/>
    <w:rsid w:val="001F3C5E"/>
    <w:rsid w:val="003266F1"/>
    <w:rsid w:val="00407DE9"/>
    <w:rsid w:val="005164A6"/>
    <w:rsid w:val="00697CB9"/>
    <w:rsid w:val="007301A2"/>
    <w:rsid w:val="007D6314"/>
    <w:rsid w:val="00946B98"/>
    <w:rsid w:val="00A2088A"/>
    <w:rsid w:val="00A50B45"/>
    <w:rsid w:val="00CF59DB"/>
    <w:rsid w:val="00D64BA1"/>
    <w:rsid w:val="00DB79CC"/>
    <w:rsid w:val="00E93809"/>
    <w:rsid w:val="00F011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8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08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2088A"/>
    <w:rPr>
      <w:sz w:val="18"/>
      <w:szCs w:val="18"/>
    </w:rPr>
  </w:style>
  <w:style w:type="paragraph" w:styleId="a4">
    <w:name w:val="footer"/>
    <w:basedOn w:val="a"/>
    <w:link w:val="Char0"/>
    <w:uiPriority w:val="99"/>
    <w:semiHidden/>
    <w:unhideWhenUsed/>
    <w:rsid w:val="00A208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088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xk@hzn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2021-05-31T01:52:00Z</dcterms:created>
  <dcterms:modified xsi:type="dcterms:W3CDTF">2021-06-01T01:24:00Z</dcterms:modified>
</cp:coreProperties>
</file>