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： 2021年度浙江音乐学院校级本科教学项目名单</w:t>
      </w:r>
    </w:p>
    <w:p>
      <w:pPr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一、校级教材建设项目</w:t>
      </w:r>
    </w:p>
    <w:tbl>
      <w:tblPr>
        <w:tblStyle w:val="4"/>
        <w:tblW w:w="11199" w:type="dxa"/>
        <w:tblInd w:w="-14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4"/>
        <w:gridCol w:w="7154"/>
        <w:gridCol w:w="92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  <w:t>系（部）</w:t>
            </w:r>
          </w:p>
        </w:tc>
        <w:tc>
          <w:tcPr>
            <w:tcW w:w="7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  <w:t>项目名称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  <w:t>项目负责人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  <w:t>资助经费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音乐教育学院</w:t>
            </w:r>
          </w:p>
        </w:tc>
        <w:tc>
          <w:tcPr>
            <w:tcW w:w="7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《周小燕声乐教学曲选（男高音）》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陈建彬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声歌系</w:t>
            </w:r>
          </w:p>
        </w:tc>
        <w:tc>
          <w:tcPr>
            <w:tcW w:w="7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《中国民歌经典作品演唱指导》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陈利敏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管弦系</w:t>
            </w:r>
          </w:p>
        </w:tc>
        <w:tc>
          <w:tcPr>
            <w:tcW w:w="7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《交响乐团小号困难片段演奏教程》（The Orchestra Excerpts For Trumpet） 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国乐系</w:t>
            </w:r>
          </w:p>
        </w:tc>
        <w:tc>
          <w:tcPr>
            <w:tcW w:w="7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《中华筝五线谱教程》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流行音乐系</w:t>
            </w:r>
          </w:p>
        </w:tc>
        <w:tc>
          <w:tcPr>
            <w:tcW w:w="7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《现代手风琴基础进阶练习》（Advanced Basic-practice of Bayan）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吴雯怡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</w:tbl>
    <w:p>
      <w:pPr>
        <w:spacing w:line="240" w:lineRule="atLeast"/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>
      <w:pPr>
        <w:spacing w:line="240" w:lineRule="atLeast"/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二、校级教学改革项目</w:t>
      </w:r>
    </w:p>
    <w:tbl>
      <w:tblPr>
        <w:tblStyle w:val="4"/>
        <w:tblpPr w:leftFromText="180" w:rightFromText="180" w:vertAnchor="text" w:horzAnchor="margin" w:tblpXSpec="center" w:tblpY="350"/>
        <w:tblOverlap w:val="never"/>
        <w:tblW w:w="113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91"/>
        <w:gridCol w:w="6968"/>
        <w:gridCol w:w="915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系（部）</w:t>
            </w:r>
          </w:p>
        </w:tc>
        <w:tc>
          <w:tcPr>
            <w:tcW w:w="6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资助金额 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国乐系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传统江南丝竹中二胡演奏的研究与实践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国乐系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《竹笛演奏与重奏、视奏结合课程》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管弦系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《大提琴室内乐演奏的实践与研究》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宁涛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管弦系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红色经典——打击乐重奏作品创编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徐文嘉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流行音乐系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流行演唱专业主干课程结构的改革与创新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张正元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流行音乐系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《组合演唱》课程“3+2+2”的个性化教学改革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高艺璇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流行音乐系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基于实践能力提升的萨克斯管教学模式改革研究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娄洋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舞蹈系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中国民族民间舞创新实验教学系列之——身体剧场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郑洁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舞蹈系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古典舞基础训练课背景下有关钢琴伴奏课堂创新的研究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李怡雯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舞蹈系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经典钢琴独奏作品在古典芭蕾课堂中的应用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黄珊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戏剧系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“一流专业”引领下的戏曲形体教学改革与研究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徐耀芳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戏剧系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基于学科内容（CBI）的英语语音教学模式的研究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人文社科部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《大学英语》分层教学改革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江碧玉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人文社科部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浙江音乐学院学生体质健康促进的研究——基于体育课程分层分项分流的理论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马俊成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 xml:space="preserve">  </w:t>
      </w:r>
      <w:bookmarkStart w:id="0" w:name="_GoBack"/>
      <w:bookmarkEnd w:id="0"/>
    </w:p>
    <w:p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、校级教学成果奖培育项目</w:t>
      </w:r>
    </w:p>
    <w:tbl>
      <w:tblPr>
        <w:tblStyle w:val="4"/>
        <w:tblW w:w="10965" w:type="dxa"/>
        <w:tblInd w:w="-1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80"/>
        <w:gridCol w:w="6465"/>
        <w:gridCol w:w="91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系（部）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资助基金（万元）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音乐教育学院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“三三联动”混合式教学模式研究与实践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崔学荣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国乐系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器乐剧《青春有爱》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于海英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管弦系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室内乐教学创新与实践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董德君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舞蹈系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《一条大河》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李子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教务处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音乐与舞蹈融入立德树人思政课程中的探索与实践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张云良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ZhZGQ5ZjM3OTAxZDlhNmY1YzY1ZmQ1OWFmZmIifQ=="/>
  </w:docVars>
  <w:rsids>
    <w:rsidRoot w:val="008D49AE"/>
    <w:rsid w:val="003C131C"/>
    <w:rsid w:val="005D100A"/>
    <w:rsid w:val="007E500D"/>
    <w:rsid w:val="008D49AE"/>
    <w:rsid w:val="00E34364"/>
    <w:rsid w:val="00E4009E"/>
    <w:rsid w:val="44F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1568</Characters>
  <Lines>13</Lines>
  <Paragraphs>3</Paragraphs>
  <TotalTime>0</TotalTime>
  <ScaleCrop>false</ScaleCrop>
  <LinksUpToDate>false</LinksUpToDate>
  <CharactersWithSpaces>1840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2022-11-21T02:13:00Z</dcterms:created>
  <dc:creator>金洁洁</dc:creator>
  <cp:lastModifiedBy>YY</cp:lastModifiedBy>
  <dcterms:modified xsi:type="dcterms:W3CDTF">2023-10-25T06:53:01Z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2B62BFCD4D1244509E7A6328A3DE1E8C_13</vt:lpwstr>
  </property>
</Properties>
</file>